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66D" w:rsidRPr="0029066D" w:rsidRDefault="0029066D" w:rsidP="00290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66D">
        <w:rPr>
          <w:rFonts w:ascii="Times New Roman" w:hAnsi="Times New Roman" w:cs="Times New Roman"/>
          <w:b/>
          <w:sz w:val="24"/>
          <w:szCs w:val="24"/>
        </w:rPr>
        <w:t>Link utile</w:t>
      </w:r>
    </w:p>
    <w:p w:rsidR="0029066D" w:rsidRDefault="0029066D" w:rsidP="0029066D">
      <w:pPr>
        <w:rPr>
          <w:rFonts w:ascii="Times New Roman" w:hAnsi="Times New Roman" w:cs="Times New Roman"/>
          <w:sz w:val="24"/>
          <w:szCs w:val="24"/>
        </w:rPr>
      </w:pPr>
    </w:p>
    <w:p w:rsidR="0029066D" w:rsidRDefault="0029066D" w:rsidP="0029066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</w:t>
      </w:r>
      <w:r w:rsidRPr="0029066D">
        <w:rPr>
          <w:rFonts w:ascii="Times New Roman" w:hAnsi="Times New Roman" w:cs="Times New Roman"/>
          <w:sz w:val="24"/>
          <w:szCs w:val="24"/>
        </w:rPr>
        <w:t>ink diretto all’articolo di giornale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66D">
        <w:rPr>
          <w:rFonts w:ascii="Times New Roman" w:hAnsi="Times New Roman" w:cs="Times New Roman" w:hint="eastAsia"/>
          <w:sz w:val="24"/>
          <w:szCs w:val="24"/>
        </w:rPr>
        <w:t>从“限塑”到“禁塑”，还有多远</w:t>
      </w:r>
      <w:r w:rsidRPr="0029066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E1CEF" w:rsidRPr="0029066D" w:rsidRDefault="0029066D" w:rsidP="0029066D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https://epaper.gmw.cn/gmrb/html/2021-04/24/nw.D110000gmrb_20210424_1-09.htm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E1CEF" w:rsidRPr="002906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F2"/>
    <w:rsid w:val="001E1CEF"/>
    <w:rsid w:val="0029066D"/>
    <w:rsid w:val="007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6B1B"/>
  <w15:chartTrackingRefBased/>
  <w15:docId w15:val="{11BA03F7-E6F4-4F0B-A471-182EED67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906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paper.gmw.cn/gmrb/html/2021-04/24/nw.D110000gmrb_20210424_1-09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204</Characters>
  <Application>Microsoft Office Word</Application>
  <DocSecurity>0</DocSecurity>
  <Lines>3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2024-02-02T15:05:00Z</dcterms:created>
  <dcterms:modified xsi:type="dcterms:W3CDTF">2024-02-02T15:05:00Z</dcterms:modified>
</cp:coreProperties>
</file>